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1"/>
        <w:gridCol w:w="1787"/>
        <w:gridCol w:w="2632"/>
        <w:gridCol w:w="1892"/>
      </w:tblGrid>
      <w:tr w:rsidR="009F1F92" w:rsidRPr="009F1F92" w:rsidTr="00D007E3">
        <w:tc>
          <w:tcPr>
            <w:tcW w:w="2802" w:type="dxa"/>
            <w:shd w:val="clear" w:color="auto" w:fill="A6A6A6" w:themeFill="background1" w:themeFillShade="A6"/>
          </w:tcPr>
          <w:p w:rsidR="009F1F92" w:rsidRPr="009F1F92" w:rsidRDefault="009F1F92" w:rsidP="009F1F92">
            <w:pPr>
              <w:spacing w:line="259" w:lineRule="auto"/>
              <w:rPr>
                <w:b/>
              </w:rPr>
            </w:pPr>
            <w:r w:rsidRPr="009F1F92">
              <w:rPr>
                <w:b/>
              </w:rPr>
              <w:t>Akademska godina</w:t>
            </w:r>
          </w:p>
          <w:p w:rsidR="009F1F92" w:rsidRPr="009F1F92" w:rsidRDefault="009F1F92" w:rsidP="009F1F92">
            <w:pPr>
              <w:spacing w:line="259" w:lineRule="auto"/>
              <w:rPr>
                <w:vertAlign w:val="superscript"/>
              </w:rPr>
            </w:pPr>
            <w:r w:rsidRPr="009F1F92">
              <w:rPr>
                <w:vertAlign w:val="superscript"/>
              </w:rPr>
              <w:t>(popunjava službena osoba na fakultetu)</w:t>
            </w:r>
          </w:p>
        </w:tc>
        <w:tc>
          <w:tcPr>
            <w:tcW w:w="1842" w:type="dxa"/>
            <w:vAlign w:val="center"/>
          </w:tcPr>
          <w:p w:rsidR="009F1F92" w:rsidRPr="009F1F92" w:rsidRDefault="009F1F92" w:rsidP="009F1F92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9F1F92" w:rsidRPr="009F1F92" w:rsidRDefault="009F1F92" w:rsidP="009F1F92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F92">
              <w:rPr>
                <w:rFonts w:ascii="Arial" w:hAnsi="Arial" w:cs="Arial"/>
                <w:b/>
                <w:sz w:val="20"/>
                <w:szCs w:val="20"/>
              </w:rPr>
              <w:t>Broj prijave</w:t>
            </w:r>
          </w:p>
          <w:p w:rsidR="009F1F92" w:rsidRPr="009F1F92" w:rsidRDefault="009F1F92" w:rsidP="009F1F92">
            <w:pPr>
              <w:rPr>
                <w:i/>
                <w:vertAlign w:val="superscript"/>
              </w:rPr>
            </w:pPr>
            <w:r w:rsidRPr="009F1F92">
              <w:rPr>
                <w:vertAlign w:val="superscript"/>
              </w:rPr>
              <w:t>(popunjava službena osoba na fakultetu)</w:t>
            </w:r>
          </w:p>
        </w:tc>
        <w:tc>
          <w:tcPr>
            <w:tcW w:w="1950" w:type="dxa"/>
            <w:vAlign w:val="center"/>
          </w:tcPr>
          <w:p w:rsidR="009F1F92" w:rsidRPr="009F1F92" w:rsidRDefault="009F1F92" w:rsidP="009F1F92">
            <w:pPr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</w:tr>
    </w:tbl>
    <w:p w:rsidR="00706CB6" w:rsidRPr="009E171D" w:rsidRDefault="00706CB6" w:rsidP="009F1F92">
      <w:pPr>
        <w:spacing w:after="0" w:line="240" w:lineRule="auto"/>
        <w:ind w:left="-142"/>
        <w:jc w:val="right"/>
        <w:rPr>
          <w:i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06CB6" w:rsidTr="003229B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06CB6" w:rsidRDefault="000A6766" w:rsidP="00F0633C">
            <w:pPr>
              <w:jc w:val="center"/>
            </w:pPr>
            <w:r w:rsidRPr="000A6766">
              <w:rPr>
                <w:sz w:val="32"/>
              </w:rPr>
              <w:t xml:space="preserve">UPITNIK ZA UPIS </w:t>
            </w:r>
            <w:r w:rsidR="003C14F2">
              <w:rPr>
                <w:sz w:val="32"/>
              </w:rPr>
              <w:t>NA</w:t>
            </w:r>
            <w:r w:rsidRPr="000A6766">
              <w:rPr>
                <w:sz w:val="32"/>
              </w:rPr>
              <w:t xml:space="preserve"> </w:t>
            </w:r>
            <w:r w:rsidR="00F0633C">
              <w:rPr>
                <w:sz w:val="32"/>
              </w:rPr>
              <w:t>SVEUČILIŠNI</w:t>
            </w:r>
            <w:r w:rsidRPr="000A6766">
              <w:rPr>
                <w:sz w:val="32"/>
              </w:rPr>
              <w:t xml:space="preserve"> SPECIJALISTIČKI STUDIJ</w:t>
            </w:r>
          </w:p>
        </w:tc>
      </w:tr>
      <w:tr w:rsidR="00B97628" w:rsidTr="003229B1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F0633C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</w:t>
            </w:r>
            <w:r w:rsidR="00F0633C">
              <w:rPr>
                <w:b/>
              </w:rPr>
              <w:t>sveučilišnog</w:t>
            </w:r>
            <w:r w:rsidR="00706CB6" w:rsidRPr="003229B1">
              <w:rPr>
                <w:b/>
              </w:rPr>
              <w:t xml:space="preserve"> specijalističkog studija</w:t>
            </w:r>
            <w:r w:rsidRPr="003229B1">
              <w:rPr>
                <w:b/>
              </w:rPr>
              <w:t xml:space="preserve"> kojeg </w:t>
            </w:r>
            <w:r w:rsidR="000A6766">
              <w:rPr>
                <w:b/>
              </w:rPr>
              <w:t>se upisuje</w:t>
            </w:r>
          </w:p>
        </w:tc>
      </w:tr>
      <w:tr w:rsidR="004175D2" w:rsidTr="003229B1">
        <w:tc>
          <w:tcPr>
            <w:tcW w:w="9288" w:type="dxa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766" w:rsidRDefault="000A6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 xml:space="preserve">Prezime: 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Ime: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OIB: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Ime majke: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Ime oca: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bookmarkEnd w:id="0"/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 xml:space="preserve">Spol (M/Ž): 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343"/>
        <w:gridCol w:w="289"/>
        <w:gridCol w:w="289"/>
        <w:gridCol w:w="289"/>
      </w:tblGrid>
      <w:tr w:rsidR="004F2449" w:rsidRPr="000A6766" w:rsidTr="00403B1A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Datum rođenja</w:t>
            </w:r>
            <w:r>
              <w:rPr>
                <w:rFonts w:eastAsia="Times New Roman" w:cs="Times New Roman"/>
                <w:b/>
                <w:lang w:eastAsia="hr-HR"/>
              </w:rPr>
              <w:t>*</w:t>
            </w:r>
            <w:r w:rsidRPr="000A6766">
              <w:rPr>
                <w:rFonts w:eastAsia="Times New Roman" w:cs="Times New Roman"/>
                <w:b/>
                <w:lang w:eastAsia="hr-HR"/>
              </w:rPr>
              <w:t>:</w:t>
            </w:r>
          </w:p>
        </w:tc>
        <w:tc>
          <w:tcPr>
            <w:tcW w:w="289" w:type="dxa"/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0A6766">
              <w:rPr>
                <w:rFonts w:ascii="Arial" w:eastAsia="Times New Roman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  <w:r w:rsidRPr="000A6766">
              <w:rPr>
                <w:rFonts w:ascii="Arial" w:eastAsia="Times New Roman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.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  <w:r w:rsidRPr="004F2449">
              <w:rPr>
                <w:rFonts w:eastAsia="Times New Roman" w:cs="Times New Roman"/>
                <w:lang w:eastAsia="hr-HR"/>
              </w:rPr>
              <w:t>(*dan. mjesec. godina)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4F2449" w:rsidRPr="000A6766" w:rsidRDefault="004F2449" w:rsidP="000A6766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Država rođenja*: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0A6766">
              <w:rPr>
                <w:rFonts w:eastAsia="Times New Roman" w:cs="Times New Roman"/>
                <w:lang w:eastAsia="hr-HR"/>
              </w:rPr>
              <w:t>(*oznaka države: HR, BIH, SLO, F, B, I, D, A, H)</w:t>
            </w: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Mjesto rođenja: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Državljanstvo*: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4913" w:type="dxa"/>
            <w:gridSpan w:val="17"/>
            <w:tcBorders>
              <w:top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0A6766">
              <w:rPr>
                <w:rFonts w:eastAsia="Times New Roman" w:cs="Times New Roman"/>
                <w:lang w:eastAsia="hr-HR"/>
              </w:rPr>
              <w:t>(*oznaka države: HR, BIH, SLO, F, B, I, D, A, H)</w:t>
            </w:r>
          </w:p>
        </w:tc>
      </w:tr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Nacionalnost:</w:t>
            </w: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Završeni studij:</w:t>
            </w:r>
          </w:p>
        </w:tc>
        <w:tc>
          <w:tcPr>
            <w:tcW w:w="5780" w:type="dxa"/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A6766" w:rsidRPr="000A6766" w:rsidTr="00D007E3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0A6766" w:rsidRPr="000A6766" w:rsidRDefault="000A6766" w:rsidP="00E148BB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Godina diplom</w:t>
            </w:r>
            <w:r w:rsidR="00E148BB">
              <w:rPr>
                <w:rFonts w:eastAsia="Times New Roman" w:cs="Times New Roman"/>
                <w:b/>
                <w:lang w:eastAsia="hr-HR"/>
              </w:rPr>
              <w:t>iranja</w:t>
            </w:r>
            <w:r w:rsidRPr="000A6766">
              <w:rPr>
                <w:rFonts w:eastAsia="Times New Roman" w:cs="Times New Roman"/>
                <w:b/>
                <w:lang w:eastAsia="hr-HR"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  <w:r w:rsidRPr="000A6766">
              <w:rPr>
                <w:rFonts w:eastAsia="Times New Roman" w:cs="Times New Roman"/>
                <w:b/>
                <w:lang w:eastAsia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A6766" w:rsidRPr="000A6766" w:rsidRDefault="000A6766" w:rsidP="000A6766">
            <w:pPr>
              <w:spacing w:after="0" w:line="240" w:lineRule="auto"/>
              <w:jc w:val="both"/>
              <w:rPr>
                <w:rFonts w:eastAsia="Times New Roman" w:cs="Times New Roman"/>
                <w:lang w:eastAsia="hr-HR"/>
              </w:rPr>
            </w:pPr>
          </w:p>
        </w:tc>
      </w:tr>
    </w:tbl>
    <w:p w:rsidR="000A6766" w:rsidRPr="000A6766" w:rsidRDefault="000A6766" w:rsidP="000A6766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3481"/>
        <w:gridCol w:w="279"/>
        <w:gridCol w:w="2606"/>
      </w:tblGrid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E148BB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C605A">
            <w:pPr>
              <w:jc w:val="center"/>
            </w:pPr>
            <w:r>
              <w:t>Mjesto i datum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5C605A">
            <w:pPr>
              <w:jc w:val="center"/>
            </w:pPr>
            <w:r>
              <w:t xml:space="preserve">Potpis </w:t>
            </w:r>
            <w:r w:rsidR="005C605A">
              <w:t>studenta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892C7F" w:rsidRDefault="00892C7F"/>
    <w:sectPr w:rsidR="00892C7F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40" w:rsidRDefault="005F4A40" w:rsidP="00FE1424">
      <w:pPr>
        <w:spacing w:after="0" w:line="240" w:lineRule="auto"/>
      </w:pPr>
      <w:r>
        <w:separator/>
      </w:r>
    </w:p>
  </w:endnote>
  <w:endnote w:type="continuationSeparator" w:id="0">
    <w:p w:rsidR="005F4A40" w:rsidRDefault="005F4A40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E54E90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 w:rsidR="00A94EB2"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E54E90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aV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+3m9QGYVdZc5rcgJyWh2iAMaK0wKaW6w6iBNpVi/XlFFMWIXwiQ5DSIItvXnBGN4hAMtbsy310h&#10;IgOoFBuMuumJ6XrhqlZsUcJNXfaEPAIZF8wp7CEqYGINaEWO06Zt2l63a7tdD8398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IrbFpU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f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a7uVllzmd+CnJSEaoMwoLXCpJTqDqMG2lSK9ecVURQjfiFAktMgimxfc0Y0ikMw1O7KfHeF&#10;iAygUmww6qYnpuuFq1qxRQk3ddkT8ghkXDCnsIeogIk1oBU5Tpu2aXvdru12PTT3w1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GxakB8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tel:+385(0)1 4802145, </w:t>
                    </w:r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Gundulićeva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OIB: 70221464726, 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40" w:rsidRDefault="005F4A40" w:rsidP="00FE1424">
      <w:pPr>
        <w:spacing w:after="0" w:line="240" w:lineRule="auto"/>
      </w:pPr>
      <w:r>
        <w:separator/>
      </w:r>
    </w:p>
  </w:footnote>
  <w:footnote w:type="continuationSeparator" w:id="0">
    <w:p w:rsidR="005F4A40" w:rsidRDefault="005F4A40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E54E9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0A6766" w:rsidRPr="000A6766">
                                  <w:rPr>
                                    <w:rFonts w:ascii="Corbel" w:hAnsi="Corbel"/>
                                    <w:sz w:val="18"/>
                                  </w:rPr>
                                  <w:t>PDSS-UU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0A6766" w:rsidRPr="000A6766">
                            <w:rPr>
                              <w:rFonts w:ascii="Corbel" w:hAnsi="Corbel"/>
                              <w:sz w:val="18"/>
                            </w:rPr>
                            <w:t>PDSS-UU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55D7"/>
    <w:rsid w:val="0006132E"/>
    <w:rsid w:val="000731F7"/>
    <w:rsid w:val="000A6766"/>
    <w:rsid w:val="000A7C9F"/>
    <w:rsid w:val="000C0B0E"/>
    <w:rsid w:val="000D2FD0"/>
    <w:rsid w:val="000E10CD"/>
    <w:rsid w:val="000F3779"/>
    <w:rsid w:val="001062CA"/>
    <w:rsid w:val="0013674F"/>
    <w:rsid w:val="0014025C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B13E7"/>
    <w:rsid w:val="003C14F2"/>
    <w:rsid w:val="003C528B"/>
    <w:rsid w:val="003D1767"/>
    <w:rsid w:val="003F42D2"/>
    <w:rsid w:val="003F45A3"/>
    <w:rsid w:val="004175D2"/>
    <w:rsid w:val="004309B3"/>
    <w:rsid w:val="0043670D"/>
    <w:rsid w:val="0044684A"/>
    <w:rsid w:val="004610E9"/>
    <w:rsid w:val="00473536"/>
    <w:rsid w:val="004D1A91"/>
    <w:rsid w:val="004E0FA9"/>
    <w:rsid w:val="004E4DE0"/>
    <w:rsid w:val="004E670F"/>
    <w:rsid w:val="004F2449"/>
    <w:rsid w:val="004F550B"/>
    <w:rsid w:val="005409E1"/>
    <w:rsid w:val="005465C4"/>
    <w:rsid w:val="00597A84"/>
    <w:rsid w:val="005C4C3D"/>
    <w:rsid w:val="005C605A"/>
    <w:rsid w:val="005F2DC5"/>
    <w:rsid w:val="005F4A40"/>
    <w:rsid w:val="00616A3E"/>
    <w:rsid w:val="00630329"/>
    <w:rsid w:val="0064209B"/>
    <w:rsid w:val="00656B60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63B55"/>
    <w:rsid w:val="007818B3"/>
    <w:rsid w:val="00784182"/>
    <w:rsid w:val="00795E06"/>
    <w:rsid w:val="00797F35"/>
    <w:rsid w:val="007F3129"/>
    <w:rsid w:val="008172CE"/>
    <w:rsid w:val="008422BF"/>
    <w:rsid w:val="00851342"/>
    <w:rsid w:val="0086260A"/>
    <w:rsid w:val="00866D0A"/>
    <w:rsid w:val="00872E2D"/>
    <w:rsid w:val="008734AC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1F92"/>
    <w:rsid w:val="009F5B4E"/>
    <w:rsid w:val="009F645B"/>
    <w:rsid w:val="00A12869"/>
    <w:rsid w:val="00A36BE7"/>
    <w:rsid w:val="00A46E12"/>
    <w:rsid w:val="00A65B65"/>
    <w:rsid w:val="00A72CDF"/>
    <w:rsid w:val="00A94C93"/>
    <w:rsid w:val="00A94EB2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D6A31"/>
    <w:rsid w:val="00C4700A"/>
    <w:rsid w:val="00C5189A"/>
    <w:rsid w:val="00C776C2"/>
    <w:rsid w:val="00C8181A"/>
    <w:rsid w:val="00CC2152"/>
    <w:rsid w:val="00CC30FC"/>
    <w:rsid w:val="00CC483F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48BB"/>
    <w:rsid w:val="00E16410"/>
    <w:rsid w:val="00E54E90"/>
    <w:rsid w:val="00EB73FE"/>
    <w:rsid w:val="00EE3E89"/>
    <w:rsid w:val="00EF4D8D"/>
    <w:rsid w:val="00F0633C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D1087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F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3F1D-3340-4802-BC96-FE2F92B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2</cp:revision>
  <cp:lastPrinted>2015-07-16T10:30:00Z</cp:lastPrinted>
  <dcterms:created xsi:type="dcterms:W3CDTF">2023-04-05T10:32:00Z</dcterms:created>
  <dcterms:modified xsi:type="dcterms:W3CDTF">2023-04-05T10:32:00Z</dcterms:modified>
</cp:coreProperties>
</file>