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D5EEF" w14:textId="77777777"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14:paraId="223FD310" w14:textId="77777777"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6347"/>
      </w:tblGrid>
      <w:tr w:rsidR="00706CB6" w14:paraId="71BCFB4B" w14:textId="77777777" w:rsidTr="005A226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0D74C" w14:textId="77777777" w:rsidR="00706CB6" w:rsidRDefault="005A226C" w:rsidP="00593E21">
            <w:pPr>
              <w:jc w:val="center"/>
              <w:rPr>
                <w:sz w:val="32"/>
              </w:rPr>
            </w:pPr>
            <w:r>
              <w:rPr>
                <w:sz w:val="32"/>
              </w:rPr>
              <w:t>Izvješće o provedenoj izvornosti specijalističkog rada</w:t>
            </w:r>
          </w:p>
          <w:p w14:paraId="20A020DB" w14:textId="77777777" w:rsidR="005E7C60" w:rsidRDefault="005E7C60" w:rsidP="00593E21">
            <w:pPr>
              <w:jc w:val="center"/>
              <w:rPr>
                <w:sz w:val="32"/>
              </w:rPr>
            </w:pPr>
          </w:p>
          <w:p w14:paraId="3A192569" w14:textId="77777777" w:rsidR="005E7C60" w:rsidRDefault="005E7C60" w:rsidP="00593E21">
            <w:pPr>
              <w:jc w:val="center"/>
            </w:pPr>
          </w:p>
        </w:tc>
      </w:tr>
      <w:tr w:rsidR="00B97628" w14:paraId="20828DF1" w14:textId="77777777" w:rsidTr="005A226C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15764" w14:textId="77777777" w:rsidR="00B97628" w:rsidRPr="00706CB6" w:rsidRDefault="00B97628" w:rsidP="00B97628">
            <w:pPr>
              <w:jc w:val="center"/>
            </w:pPr>
          </w:p>
        </w:tc>
      </w:tr>
      <w:tr w:rsidR="00706CB6" w:rsidRPr="003229B1" w14:paraId="5982DC85" w14:textId="77777777" w:rsidTr="005A226C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B8C1EB5" w14:textId="77777777" w:rsidR="00706CB6" w:rsidRPr="003229B1" w:rsidRDefault="00B048E1" w:rsidP="00CC30FC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poslijediplomskog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14:paraId="5DCA5DB3" w14:textId="77777777" w:rsidTr="005E7C60">
        <w:trPr>
          <w:trHeight w:val="422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C52C132" w14:textId="77777777"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14:paraId="52EB97C1" w14:textId="77777777" w:rsidTr="005A226C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98142" w14:textId="77777777" w:rsidR="003229B1" w:rsidRDefault="003229B1" w:rsidP="00706CB6">
            <w:pPr>
              <w:rPr>
                <w:sz w:val="10"/>
                <w:szCs w:val="10"/>
              </w:rPr>
            </w:pPr>
          </w:p>
          <w:p w14:paraId="4B6083AA" w14:textId="77777777" w:rsidR="005E7C60" w:rsidRDefault="005E7C60" w:rsidP="00706CB6">
            <w:pPr>
              <w:rPr>
                <w:sz w:val="10"/>
                <w:szCs w:val="10"/>
              </w:rPr>
            </w:pPr>
          </w:p>
          <w:p w14:paraId="50A7DD8F" w14:textId="77777777" w:rsidR="005E7C60" w:rsidRPr="003229B1" w:rsidRDefault="005E7C60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14:paraId="62F8D54E" w14:textId="77777777" w:rsidTr="005A226C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29BB07" w14:textId="77777777"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  <w:r w:rsidR="00593E21">
              <w:rPr>
                <w:b/>
              </w:rPr>
              <w:t xml:space="preserve"> – autoru rada</w:t>
            </w:r>
          </w:p>
        </w:tc>
      </w:tr>
      <w:tr w:rsidR="00706CB6" w14:paraId="2037A650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7F1C0266" w14:textId="77777777" w:rsidR="00706CB6" w:rsidRDefault="00706CB6" w:rsidP="00706CB6">
            <w:r>
              <w:t>Ime i prezime</w:t>
            </w:r>
          </w:p>
        </w:tc>
        <w:tc>
          <w:tcPr>
            <w:tcW w:w="6347" w:type="dxa"/>
            <w:vAlign w:val="center"/>
          </w:tcPr>
          <w:p w14:paraId="709506ED" w14:textId="77777777"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14:paraId="6A9B288D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11F41A6A" w14:textId="77777777" w:rsidR="00706CB6" w:rsidRDefault="005A226C" w:rsidP="00706CB6">
            <w:r>
              <w:t>Adresa e-pošte</w:t>
            </w:r>
          </w:p>
        </w:tc>
        <w:tc>
          <w:tcPr>
            <w:tcW w:w="6347" w:type="dxa"/>
            <w:vAlign w:val="center"/>
          </w:tcPr>
          <w:p w14:paraId="5CA615B2" w14:textId="77777777"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14:paraId="1BE998A1" w14:textId="77777777" w:rsidTr="005A226C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F8FB9" w14:textId="77777777"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14:paraId="323D15E1" w14:textId="77777777" w:rsidTr="005A226C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12BF5" w14:textId="77777777" w:rsidR="003229B1" w:rsidRDefault="003229B1" w:rsidP="00706CB6">
            <w:pPr>
              <w:rPr>
                <w:sz w:val="10"/>
                <w:szCs w:val="10"/>
              </w:rPr>
            </w:pPr>
          </w:p>
          <w:p w14:paraId="3B503D2E" w14:textId="77777777" w:rsidR="005E7C60" w:rsidRDefault="005E7C60" w:rsidP="00706CB6">
            <w:pPr>
              <w:rPr>
                <w:sz w:val="10"/>
                <w:szCs w:val="10"/>
              </w:rPr>
            </w:pPr>
          </w:p>
          <w:p w14:paraId="1047EC33" w14:textId="77777777" w:rsidR="005E7C60" w:rsidRPr="003229B1" w:rsidRDefault="005E7C60" w:rsidP="00706CB6">
            <w:pPr>
              <w:rPr>
                <w:sz w:val="10"/>
                <w:szCs w:val="10"/>
              </w:rPr>
            </w:pPr>
          </w:p>
        </w:tc>
      </w:tr>
      <w:tr w:rsidR="003929C3" w:rsidRPr="003229B1" w14:paraId="162D55EE" w14:textId="77777777" w:rsidTr="005A226C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D18CD" w14:textId="77777777" w:rsidR="003929C3" w:rsidRPr="003229B1" w:rsidRDefault="003929C3" w:rsidP="00593E21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5A226C">
              <w:rPr>
                <w:b/>
              </w:rPr>
              <w:t>radu studenta</w:t>
            </w:r>
          </w:p>
        </w:tc>
      </w:tr>
      <w:tr w:rsidR="002F43DB" w14:paraId="02CF9260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64463CD6" w14:textId="77777777" w:rsidR="002F43DB" w:rsidRPr="002F43DB" w:rsidRDefault="005A226C" w:rsidP="00706CB6">
            <w:r>
              <w:t>Naslov rada</w:t>
            </w:r>
          </w:p>
        </w:tc>
        <w:tc>
          <w:tcPr>
            <w:tcW w:w="6347" w:type="dxa"/>
            <w:vAlign w:val="center"/>
          </w:tcPr>
          <w:p w14:paraId="7598D27A" w14:textId="77777777"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14:paraId="02D3A8C9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702F30AF" w14:textId="77777777" w:rsidR="002F43DB" w:rsidRDefault="005A226C" w:rsidP="00593E21">
            <w:r>
              <w:t>Ime i prezime mentora</w:t>
            </w:r>
          </w:p>
        </w:tc>
        <w:tc>
          <w:tcPr>
            <w:tcW w:w="6347" w:type="dxa"/>
            <w:vAlign w:val="center"/>
          </w:tcPr>
          <w:p w14:paraId="5D6B922D" w14:textId="77777777"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14:paraId="4AD08F60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0CFED1BB" w14:textId="77777777" w:rsidR="00B048E1" w:rsidRDefault="005A226C" w:rsidP="002F43DB">
            <w:r>
              <w:t>Identifikacijski br.</w:t>
            </w:r>
            <w:r w:rsidR="008320C0">
              <w:t xml:space="preserve"> </w:t>
            </w:r>
            <w:r>
              <w:t>podneska</w:t>
            </w:r>
          </w:p>
        </w:tc>
        <w:tc>
          <w:tcPr>
            <w:tcW w:w="6347" w:type="dxa"/>
            <w:vAlign w:val="center"/>
          </w:tcPr>
          <w:p w14:paraId="26C0BAF2" w14:textId="77777777"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A226C" w14:paraId="6A3BCDEB" w14:textId="77777777" w:rsidTr="005A226C">
        <w:tc>
          <w:tcPr>
            <w:tcW w:w="2725" w:type="dxa"/>
            <w:shd w:val="clear" w:color="auto" w:fill="A6A6A6" w:themeFill="background1" w:themeFillShade="A6"/>
          </w:tcPr>
          <w:p w14:paraId="3E192CAE" w14:textId="77777777" w:rsidR="005A226C" w:rsidRDefault="005A226C" w:rsidP="002F43DB">
            <w:r>
              <w:t>Datum provjere rada</w:t>
            </w:r>
          </w:p>
        </w:tc>
        <w:tc>
          <w:tcPr>
            <w:tcW w:w="6347" w:type="dxa"/>
            <w:vAlign w:val="center"/>
          </w:tcPr>
          <w:p w14:paraId="66D3E66D" w14:textId="77777777" w:rsidR="005A226C" w:rsidRPr="00021A79" w:rsidRDefault="005A226C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1357A6E9" w14:textId="77777777" w:rsidR="003229B1" w:rsidRDefault="003229B1">
      <w:pPr>
        <w:rPr>
          <w:sz w:val="4"/>
          <w:szCs w:val="4"/>
        </w:rPr>
      </w:pPr>
    </w:p>
    <w:p w14:paraId="24AAF9C2" w14:textId="77777777" w:rsidR="005E7C60" w:rsidRDefault="005E7C60">
      <w:pPr>
        <w:rPr>
          <w:sz w:val="4"/>
          <w:szCs w:val="4"/>
        </w:rPr>
      </w:pPr>
    </w:p>
    <w:p w14:paraId="4E3C5B65" w14:textId="77777777" w:rsidR="005E7C60" w:rsidRPr="005A226C" w:rsidRDefault="005E7C60">
      <w:pPr>
        <w:rPr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23"/>
        <w:gridCol w:w="6349"/>
      </w:tblGrid>
      <w:tr w:rsidR="005A226C" w:rsidRPr="003229B1" w14:paraId="7FCA151B" w14:textId="77777777" w:rsidTr="00485FAA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8B1C50" w14:textId="77777777" w:rsidR="005A226C" w:rsidRPr="003229B1" w:rsidRDefault="005A226C" w:rsidP="005A226C">
            <w:pPr>
              <w:jc w:val="center"/>
              <w:rPr>
                <w:b/>
              </w:rPr>
            </w:pPr>
            <w:r w:rsidRPr="003229B1">
              <w:rPr>
                <w:b/>
              </w:rPr>
              <w:t>Po</w:t>
            </w:r>
            <w:r>
              <w:rPr>
                <w:b/>
              </w:rPr>
              <w:t>dudarnost studentskog rada</w:t>
            </w:r>
          </w:p>
        </w:tc>
      </w:tr>
      <w:tr w:rsidR="005E7C60" w:rsidRPr="00021A79" w14:paraId="5DC89709" w14:textId="77777777" w:rsidTr="00485FAA">
        <w:tc>
          <w:tcPr>
            <w:tcW w:w="2723" w:type="dxa"/>
            <w:shd w:val="clear" w:color="auto" w:fill="A6A6A6" w:themeFill="background1" w:themeFillShade="A6"/>
          </w:tcPr>
          <w:p w14:paraId="0698AA51" w14:textId="77777777" w:rsidR="005E7C60" w:rsidRDefault="005E7C60" w:rsidP="005E7C60">
            <w:r>
              <w:t>Ukupno</w:t>
            </w:r>
          </w:p>
        </w:tc>
        <w:tc>
          <w:tcPr>
            <w:tcW w:w="6349" w:type="dxa"/>
            <w:vAlign w:val="center"/>
          </w:tcPr>
          <w:p w14:paraId="29CAA27E" w14:textId="77777777" w:rsidR="005E7C60" w:rsidRPr="00021A79" w:rsidRDefault="005E7C60" w:rsidP="005E7C6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E7C60" w:rsidRPr="00021A79" w14:paraId="1D589AF6" w14:textId="77777777" w:rsidTr="005E7C60">
        <w:tc>
          <w:tcPr>
            <w:tcW w:w="2723" w:type="dxa"/>
            <w:shd w:val="clear" w:color="auto" w:fill="A6A6A6" w:themeFill="background1" w:themeFillShade="A6"/>
          </w:tcPr>
          <w:p w14:paraId="7357173F" w14:textId="77777777" w:rsidR="005E7C60" w:rsidRDefault="005E7C60" w:rsidP="005E7C60">
            <w:r>
              <w:t xml:space="preserve">Obrazloženje mentora </w:t>
            </w:r>
          </w:p>
          <w:p w14:paraId="6F23CA10" w14:textId="77777777" w:rsidR="005E7C60" w:rsidRPr="002F43DB" w:rsidRDefault="005E7C60" w:rsidP="005E7C60">
            <w:r w:rsidRPr="005E7C60">
              <w:rPr>
                <w:b/>
              </w:rPr>
              <w:t>(ako je podudarnost veća od 25%)</w:t>
            </w:r>
          </w:p>
        </w:tc>
        <w:tc>
          <w:tcPr>
            <w:tcW w:w="6349" w:type="dxa"/>
            <w:vAlign w:val="center"/>
          </w:tcPr>
          <w:p w14:paraId="4B0BC385" w14:textId="77777777" w:rsidR="005E7C60" w:rsidRPr="00021A79" w:rsidRDefault="005E7C60" w:rsidP="005E7C6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38B1991" w14:textId="77777777" w:rsidR="005A226C" w:rsidRDefault="005A226C">
      <w:pPr>
        <w:rPr>
          <w:sz w:val="4"/>
          <w:szCs w:val="4"/>
        </w:rPr>
      </w:pPr>
    </w:p>
    <w:p w14:paraId="6E00AEB3" w14:textId="77777777" w:rsidR="00485FAA" w:rsidRDefault="00485FAA">
      <w:pPr>
        <w:rPr>
          <w:sz w:val="4"/>
          <w:szCs w:val="4"/>
        </w:rPr>
      </w:pPr>
    </w:p>
    <w:p w14:paraId="0A60742B" w14:textId="77777777" w:rsidR="005E7C60" w:rsidRDefault="005E7C60">
      <w:pPr>
        <w:rPr>
          <w:sz w:val="4"/>
          <w:szCs w:val="4"/>
        </w:rPr>
      </w:pPr>
    </w:p>
    <w:p w14:paraId="31555AB5" w14:textId="77777777" w:rsidR="005E7C60" w:rsidRPr="005E7C60" w:rsidRDefault="005E7C60" w:rsidP="00305B82">
      <w:pPr>
        <w:jc w:val="both"/>
        <w:rPr>
          <w:b/>
        </w:rPr>
      </w:pPr>
      <w:r w:rsidRPr="005E7C60">
        <w:rPr>
          <w:b/>
        </w:rPr>
        <w:t xml:space="preserve">Svi radovi kojima je podudarnost veća od 25% </w:t>
      </w:r>
      <w:r w:rsidR="00305B82">
        <w:rPr>
          <w:b/>
        </w:rPr>
        <w:t>moraju imati obrazloženje i bit</w:t>
      </w:r>
      <w:r w:rsidRPr="005E7C60">
        <w:rPr>
          <w:b/>
        </w:rPr>
        <w:t xml:space="preserve"> će dodatno pregledani</w:t>
      </w:r>
      <w:r w:rsidR="00305B82">
        <w:rPr>
          <w:b/>
        </w:rPr>
        <w:t xml:space="preserve"> na Odboru za poslijediplomske specijalističke studije</w:t>
      </w:r>
      <w:r>
        <w:rPr>
          <w:b/>
        </w:rPr>
        <w:t>.</w:t>
      </w:r>
    </w:p>
    <w:p w14:paraId="3285975D" w14:textId="77777777" w:rsidR="005E7C60" w:rsidRDefault="005E7C60" w:rsidP="005E7C60">
      <w:pPr>
        <w:spacing w:after="240" w:line="360" w:lineRule="auto"/>
        <w:rPr>
          <w:sz w:val="4"/>
          <w:szCs w:val="4"/>
        </w:rPr>
      </w:pPr>
    </w:p>
    <w:p w14:paraId="4A0C9ACF" w14:textId="77777777" w:rsidR="005E7C60" w:rsidRDefault="005E7C60">
      <w:pPr>
        <w:rPr>
          <w:sz w:val="4"/>
          <w:szCs w:val="4"/>
        </w:rPr>
      </w:pPr>
    </w:p>
    <w:p w14:paraId="609BD0BD" w14:textId="77777777" w:rsidR="005E7C60" w:rsidRDefault="005E7C60">
      <w:pPr>
        <w:rPr>
          <w:sz w:val="4"/>
          <w:szCs w:val="4"/>
        </w:rPr>
      </w:pPr>
    </w:p>
    <w:p w14:paraId="54A3BED2" w14:textId="77777777" w:rsidR="005E7C60" w:rsidRPr="005A226C" w:rsidRDefault="005E7C60">
      <w:pPr>
        <w:rPr>
          <w:sz w:val="4"/>
          <w:szCs w:val="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707"/>
        <w:gridCol w:w="3759"/>
        <w:gridCol w:w="2606"/>
      </w:tblGrid>
      <w:tr w:rsidR="003229B1" w14:paraId="3852C7A3" w14:textId="77777777" w:rsidTr="005A226C"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C682A" w14:textId="77777777"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2A94DFFC" w14:textId="77777777" w:rsidR="003229B1" w:rsidRDefault="003229B1" w:rsidP="002F43DB"/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A063" w14:textId="77777777" w:rsidR="003229B1" w:rsidRDefault="003229B1" w:rsidP="002F43DB"/>
        </w:tc>
      </w:tr>
      <w:tr w:rsidR="00892C7F" w14:paraId="4BD024A8" w14:textId="77777777" w:rsidTr="005A226C"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1919A" w14:textId="77777777" w:rsidR="00892C7F" w:rsidRDefault="00892C7F" w:rsidP="00593E21">
            <w:pPr>
              <w:jc w:val="center"/>
            </w:pPr>
            <w:r>
              <w:t>Mjesto i datum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4EFBB588" w14:textId="77777777" w:rsidR="00892C7F" w:rsidRDefault="00892C7F" w:rsidP="00593E21">
            <w:pPr>
              <w:jc w:val="center"/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01486" w14:textId="77777777" w:rsidR="00892C7F" w:rsidRDefault="00892C7F" w:rsidP="00593E21">
            <w:pPr>
              <w:jc w:val="center"/>
            </w:pPr>
            <w:r>
              <w:t xml:space="preserve">Potpis </w:t>
            </w:r>
            <w:r w:rsidR="005E7C60">
              <w:t>mentora</w:t>
            </w:r>
          </w:p>
        </w:tc>
      </w:tr>
      <w:tr w:rsidR="00892C7F" w14:paraId="0A856D05" w14:textId="77777777" w:rsidTr="005A226C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B1B21EB" w14:textId="77777777" w:rsidR="00892C7F" w:rsidRDefault="00892C7F" w:rsidP="002F43DB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2AF0E287" w14:textId="77777777" w:rsidR="00892C7F" w:rsidRDefault="00892C7F" w:rsidP="002F43DB"/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762F2AAF" w14:textId="77777777" w:rsidR="00892C7F" w:rsidRDefault="00892C7F" w:rsidP="002F43DB"/>
        </w:tc>
      </w:tr>
    </w:tbl>
    <w:p w14:paraId="3BB40C98" w14:textId="77777777" w:rsidR="00892C7F" w:rsidRDefault="005E7C60" w:rsidP="002445BC">
      <w:r>
        <w:t xml:space="preserve">Prilog: </w:t>
      </w:r>
    </w:p>
    <w:p w14:paraId="0553EA68" w14:textId="77777777" w:rsidR="005E7C60" w:rsidRDefault="005E7C60" w:rsidP="002445BC">
      <w:r>
        <w:t xml:space="preserve">Dokaz o predaji u Turnitin (PDF pregledanog rada) </w:t>
      </w:r>
    </w:p>
    <w:sectPr w:rsidR="005E7C60" w:rsidSect="005A2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F2C30" w14:textId="77777777" w:rsidR="00485FAA" w:rsidRDefault="00485FAA" w:rsidP="00FE1424">
      <w:pPr>
        <w:spacing w:after="0" w:line="240" w:lineRule="auto"/>
      </w:pPr>
      <w:r>
        <w:separator/>
      </w:r>
    </w:p>
  </w:endnote>
  <w:endnote w:type="continuationSeparator" w:id="0">
    <w:p w14:paraId="212C5EC9" w14:textId="77777777" w:rsidR="00485FAA" w:rsidRDefault="00485FA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8CD77" w14:textId="77777777" w:rsidR="00430183" w:rsidRDefault="004301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41CC9" w14:textId="77777777" w:rsidR="00485FAA" w:rsidRDefault="00485FAA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98AF1BB" wp14:editId="72686700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85FAA" w14:paraId="350521FF" w14:textId="77777777" w:rsidTr="00FE1424">
      <w:tc>
        <w:tcPr>
          <w:tcW w:w="9062" w:type="dxa"/>
        </w:tcPr>
        <w:p w14:paraId="01C139D8" w14:textId="77777777" w:rsidR="00485FAA" w:rsidRPr="00872E2D" w:rsidRDefault="00485FAA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14:paraId="6CD4B974" w14:textId="77777777" w:rsidR="00485FAA" w:rsidRPr="00872E2D" w:rsidRDefault="00485FAA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Stomatološki fakultet Sveučilišta u Zagrebu, Gundulićeva 5, HR-10000 Zagreb, Hrvatska</w:t>
          </w:r>
        </w:p>
        <w:p w14:paraId="37DB9ADE" w14:textId="5624C954" w:rsidR="00485FAA" w:rsidRPr="00872E2D" w:rsidRDefault="00485FAA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A446390" wp14:editId="1CAC48D5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182406" w14:textId="77777777" w:rsidR="00485FAA" w:rsidRPr="00F100F8" w:rsidRDefault="00485FAA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V. 2017/5 ©SFZG~</w:t>
                                </w:r>
                              </w:p>
                              <w:p w14:paraId="532AE45A" w14:textId="77777777" w:rsidR="00485FAA" w:rsidRPr="00F100F8" w:rsidRDefault="00485FAA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72E2D">
            <w:rPr>
              <w:sz w:val="16"/>
            </w:rPr>
            <w:t xml:space="preserve">Tel: +38514807364, +38514802111, E-pošta: </w:t>
          </w:r>
          <w:r w:rsidR="00430183">
            <w:rPr>
              <w:sz w:val="16"/>
            </w:rPr>
            <w:t>mmlovrec</w:t>
          </w:r>
          <w:bookmarkStart w:id="0" w:name="_GoBack"/>
          <w:bookmarkEnd w:id="0"/>
          <w:r w:rsidRPr="00F100F8">
            <w:rPr>
              <w:sz w:val="16"/>
            </w:rPr>
            <w:t>@sfzg.hr</w:t>
          </w:r>
          <w:r>
            <w:rPr>
              <w:sz w:val="16"/>
            </w:rPr>
            <w:t xml:space="preserve"> </w:t>
          </w:r>
        </w:p>
        <w:p w14:paraId="7ED10DA3" w14:textId="77777777" w:rsidR="00485FAA" w:rsidRDefault="00485FAA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14:paraId="20F6102D" w14:textId="77777777" w:rsidR="00485FAA" w:rsidRDefault="00485FAA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72CBBA" wp14:editId="06FE68D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DE1F6" w14:textId="77777777" w:rsidR="00485FAA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6C293E7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1B0D05E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736A2FA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617422F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0840B7" wp14:editId="7CA7930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8B23B" w14:textId="77777777" w:rsidR="00485FAA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EDA7893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E504BAF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9745FD4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08D072F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1737A" wp14:editId="6F77DEA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C8FBF" w14:textId="77777777" w:rsidR="00485FAA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0C374B1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5609020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4861610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7090FCB" w14:textId="77777777" w:rsidR="00485FAA" w:rsidRPr="00060EB0" w:rsidRDefault="00485FAA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7D1ED" w14:textId="77777777" w:rsidR="00430183" w:rsidRDefault="004301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3A52" w14:textId="77777777" w:rsidR="00485FAA" w:rsidRDefault="00485FAA" w:rsidP="00FE1424">
      <w:pPr>
        <w:spacing w:after="0" w:line="240" w:lineRule="auto"/>
      </w:pPr>
      <w:r>
        <w:separator/>
      </w:r>
    </w:p>
  </w:footnote>
  <w:footnote w:type="continuationSeparator" w:id="0">
    <w:p w14:paraId="20A7E268" w14:textId="77777777" w:rsidR="00485FAA" w:rsidRDefault="00485FA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5F984" w14:textId="77777777" w:rsidR="00430183" w:rsidRDefault="004301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485FAA" w14:paraId="33AD6C86" w14:textId="77777777" w:rsidTr="00FE1424">
      <w:tc>
        <w:tcPr>
          <w:tcW w:w="1696" w:type="dxa"/>
        </w:tcPr>
        <w:p w14:paraId="477CEA9F" w14:textId="77777777" w:rsidR="00485FAA" w:rsidRDefault="00485FAA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 wp14:anchorId="7FCC1647" wp14:editId="537FAE95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41C076" w14:textId="77777777" w:rsidR="00485FAA" w:rsidRDefault="00485FAA">
          <w:pPr>
            <w:pStyle w:val="Header"/>
          </w:pPr>
        </w:p>
      </w:tc>
      <w:tc>
        <w:tcPr>
          <w:tcW w:w="4345" w:type="dxa"/>
        </w:tcPr>
        <w:p w14:paraId="5B813B84" w14:textId="77777777" w:rsidR="00485FAA" w:rsidRDefault="00485FAA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4596FA8" wp14:editId="561D5E97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62DAC" w14:textId="77777777" w:rsidR="00485FAA" w:rsidRPr="004175D2" w:rsidRDefault="00485FAA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14:paraId="5632FA85" w14:textId="77777777" w:rsidR="00485FAA" w:rsidRPr="004175D2" w:rsidRDefault="00485FAA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14:paraId="7CC1B4C0" w14:textId="77777777" w:rsidR="00485FAA" w:rsidRPr="004175D2" w:rsidRDefault="00485FAA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14:paraId="2E40344B" w14:textId="77777777" w:rsidR="00485FAA" w:rsidRDefault="00485FAA" w:rsidP="009E171D">
                                <w:pPr>
                                  <w:jc w:val="right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Pr="00593E21">
                                  <w:rPr>
                                    <w:rFonts w:ascii="Corbel" w:hAnsi="Corbel"/>
                                    <w:sz w:val="18"/>
                                  </w:rPr>
                                  <w:t>PDS</w:t>
                                </w:r>
                                <w:r>
                                  <w:rPr>
                                    <w:rFonts w:ascii="Corbel" w:hAnsi="Corbel"/>
                                    <w:sz w:val="18"/>
                                  </w:rPr>
                                  <w:t>-</w:t>
                                </w:r>
                                <w:r w:rsidRPr="00593E21">
                                  <w:rPr>
                                    <w:rFonts w:ascii="Corbel" w:hAnsi="Corbel"/>
                                    <w:sz w:val="18"/>
                                  </w:rPr>
                                  <w:t>S-</w:t>
                                </w:r>
                                <w:r>
                                  <w:rPr>
                                    <w:rFonts w:ascii="Corbel" w:hAnsi="Corbel"/>
                                    <w:sz w:val="18"/>
                                  </w:rPr>
                                  <w:t>IZV</w:t>
                                </w:r>
                              </w:p>
                              <w:p w14:paraId="7022F58A" w14:textId="77777777" w:rsidR="00485FAA" w:rsidRDefault="00485FAA" w:rsidP="009E171D">
                                <w:pPr>
                                  <w:jc w:val="right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</w:p>
                              <w:p w14:paraId="0832963D" w14:textId="77777777" w:rsidR="00485FAA" w:rsidRPr="004175D2" w:rsidRDefault="00485FAA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orbel" w:hAnsi="Corbel"/>
                                    <w:sz w:val="18"/>
                                  </w:rPr>
                                  <w:t>IZVIZV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5A226C" w:rsidRDefault="00706CB6" w:rsidP="009E171D">
                          <w:pPr>
                            <w:jc w:val="right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593E21" w:rsidRPr="00593E21">
                            <w:rPr>
                              <w:rFonts w:ascii="Corbel" w:hAnsi="Corbel"/>
                              <w:sz w:val="18"/>
                            </w:rPr>
                            <w:t>PDS</w:t>
                          </w:r>
                          <w:r w:rsidR="003A7A95">
                            <w:rPr>
                              <w:rFonts w:ascii="Corbel" w:hAnsi="Corbel"/>
                              <w:sz w:val="18"/>
                            </w:rPr>
                            <w:t>-</w:t>
                          </w:r>
                          <w:r w:rsidR="00593E21" w:rsidRPr="00593E21">
                            <w:rPr>
                              <w:rFonts w:ascii="Corbel" w:hAnsi="Corbel"/>
                              <w:sz w:val="18"/>
                            </w:rPr>
                            <w:t>S-</w:t>
                          </w:r>
                          <w:r w:rsidR="005A226C">
                            <w:rPr>
                              <w:rFonts w:ascii="Corbel" w:hAnsi="Corbel"/>
                              <w:sz w:val="18"/>
                            </w:rPr>
                            <w:t>IZV</w:t>
                          </w:r>
                        </w:p>
                        <w:p w:rsidR="005A226C" w:rsidRDefault="005A226C" w:rsidP="009E171D">
                          <w:pPr>
                            <w:jc w:val="right"/>
                            <w:rPr>
                              <w:rFonts w:ascii="Corbel" w:hAnsi="Corbel"/>
                              <w:sz w:val="18"/>
                            </w:rPr>
                          </w:pPr>
                        </w:p>
                        <w:p w:rsidR="00706CB6" w:rsidRPr="004175D2" w:rsidRDefault="005A226C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>
                            <w:rPr>
                              <w:rFonts w:ascii="Corbel" w:hAnsi="Corbel"/>
                              <w:sz w:val="18"/>
                            </w:rPr>
                            <w:t>IZVIZV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7D53031" w14:textId="77777777" w:rsidR="00485FAA" w:rsidRDefault="00485FAA">
          <w:pPr>
            <w:pStyle w:val="Header"/>
          </w:pPr>
        </w:p>
      </w:tc>
      <w:tc>
        <w:tcPr>
          <w:tcW w:w="3021" w:type="dxa"/>
        </w:tcPr>
        <w:p w14:paraId="18A6773C" w14:textId="77777777" w:rsidR="00485FAA" w:rsidRDefault="00485FAA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3FC2A989" wp14:editId="29EECF14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538EB73" w14:textId="77777777" w:rsidR="00485FAA" w:rsidRPr="004175D2" w:rsidRDefault="00485FAA" w:rsidP="004175D2">
          <w:pPr>
            <w:jc w:val="center"/>
          </w:pPr>
        </w:p>
      </w:tc>
    </w:tr>
  </w:tbl>
  <w:p w14:paraId="1F29310A" w14:textId="77777777" w:rsidR="00485FAA" w:rsidRDefault="00485FA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073E" w14:textId="77777777" w:rsidR="00430183" w:rsidRDefault="004301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674F"/>
    <w:rsid w:val="0014025C"/>
    <w:rsid w:val="00191E14"/>
    <w:rsid w:val="001C0FD6"/>
    <w:rsid w:val="001C2F76"/>
    <w:rsid w:val="001C4B6D"/>
    <w:rsid w:val="001D21A5"/>
    <w:rsid w:val="001F70F4"/>
    <w:rsid w:val="00205DB2"/>
    <w:rsid w:val="00227FA3"/>
    <w:rsid w:val="002445BC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05B82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A7A95"/>
    <w:rsid w:val="003B13E7"/>
    <w:rsid w:val="003C528B"/>
    <w:rsid w:val="003D1767"/>
    <w:rsid w:val="003F42D2"/>
    <w:rsid w:val="003F45A3"/>
    <w:rsid w:val="003F7DC2"/>
    <w:rsid w:val="004175D2"/>
    <w:rsid w:val="00430183"/>
    <w:rsid w:val="004309B3"/>
    <w:rsid w:val="0043670D"/>
    <w:rsid w:val="0044684A"/>
    <w:rsid w:val="00473536"/>
    <w:rsid w:val="00485FAA"/>
    <w:rsid w:val="004D1A91"/>
    <w:rsid w:val="004E0FA9"/>
    <w:rsid w:val="004E4DE0"/>
    <w:rsid w:val="004E670F"/>
    <w:rsid w:val="004F550B"/>
    <w:rsid w:val="005241A5"/>
    <w:rsid w:val="005409E1"/>
    <w:rsid w:val="005465C4"/>
    <w:rsid w:val="005554DE"/>
    <w:rsid w:val="00593E21"/>
    <w:rsid w:val="00597A84"/>
    <w:rsid w:val="005A226C"/>
    <w:rsid w:val="005C4C3D"/>
    <w:rsid w:val="005E7C60"/>
    <w:rsid w:val="005F2DC5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95E06"/>
    <w:rsid w:val="00797F35"/>
    <w:rsid w:val="007C08DE"/>
    <w:rsid w:val="007F3129"/>
    <w:rsid w:val="008172CE"/>
    <w:rsid w:val="008320C0"/>
    <w:rsid w:val="008422BF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01FAA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D4CD7"/>
    <w:rsid w:val="00BD6A31"/>
    <w:rsid w:val="00C16476"/>
    <w:rsid w:val="00C4700A"/>
    <w:rsid w:val="00C5189A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6410"/>
    <w:rsid w:val="00EE3E89"/>
    <w:rsid w:val="00EF4D8D"/>
    <w:rsid w:val="00F039DF"/>
    <w:rsid w:val="00F100F8"/>
    <w:rsid w:val="00F24DC5"/>
    <w:rsid w:val="00F253FF"/>
    <w:rsid w:val="00F411F0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17C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CE10-8A99-774E-A342-9631E639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Marko Jakovac</cp:lastModifiedBy>
  <cp:revision>9</cp:revision>
  <cp:lastPrinted>2022-03-16T12:11:00Z</cp:lastPrinted>
  <dcterms:created xsi:type="dcterms:W3CDTF">2022-03-15T11:17:00Z</dcterms:created>
  <dcterms:modified xsi:type="dcterms:W3CDTF">2022-03-21T09:39:00Z</dcterms:modified>
</cp:coreProperties>
</file>