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A8" w:rsidRDefault="00C86414">
      <w:pPr>
        <w:pStyle w:val="BodyA"/>
        <w:jc w:val="center"/>
      </w:pPr>
      <w:r>
        <w:rPr>
          <w:rFonts w:ascii="Arial" w:hAnsi="Arial"/>
          <w:b/>
          <w:bCs/>
        </w:rPr>
        <w:t>Fixed prosthodontics lectures</w:t>
      </w:r>
      <w:r>
        <w:rPr>
          <w:rFonts w:ascii="Arial" w:hAnsi="Arial"/>
          <w:b/>
          <w:bCs/>
          <w:u w:val="single"/>
        </w:rPr>
        <w:t xml:space="preserve"> II -  </w:t>
      </w:r>
      <w:proofErr w:type="gramStart"/>
      <w:r>
        <w:rPr>
          <w:rFonts w:ascii="Arial" w:hAnsi="Arial"/>
          <w:b/>
          <w:bCs/>
          <w:u w:val="single"/>
        </w:rPr>
        <w:t>IX  semester</w:t>
      </w:r>
      <w:proofErr w:type="gramEnd"/>
      <w:r>
        <w:rPr>
          <w:rFonts w:ascii="Arial" w:hAnsi="Arial"/>
          <w:b/>
          <w:bCs/>
          <w:u w:val="single"/>
        </w:rPr>
        <w:t xml:space="preserve">  academic year 202</w:t>
      </w:r>
      <w:r>
        <w:rPr>
          <w:rFonts w:ascii="Arial" w:hAnsi="Arial"/>
          <w:b/>
          <w:bCs/>
          <w:u w:val="single"/>
        </w:rPr>
        <w:t>5</w:t>
      </w:r>
      <w:r>
        <w:rPr>
          <w:rFonts w:ascii="Arial" w:hAnsi="Arial"/>
          <w:b/>
          <w:bCs/>
          <w:u w:val="single"/>
        </w:rPr>
        <w:t xml:space="preserve"> / 2</w:t>
      </w:r>
      <w:r>
        <w:rPr>
          <w:rFonts w:ascii="Arial" w:hAnsi="Arial"/>
          <w:b/>
          <w:bCs/>
          <w:u w:val="single"/>
        </w:rPr>
        <w:t>6</w:t>
      </w:r>
      <w:r>
        <w:rPr>
          <w:rFonts w:ascii="Arial" w:hAnsi="Arial"/>
          <w:b/>
          <w:bCs/>
          <w:u w:val="single"/>
        </w:rPr>
        <w:t>.</w:t>
      </w:r>
    </w:p>
    <w:tbl>
      <w:tblPr>
        <w:tblW w:w="87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52"/>
        <w:gridCol w:w="1606"/>
        <w:gridCol w:w="1632"/>
      </w:tblGrid>
      <w:tr w:rsidR="009D16A8">
        <w:trPr>
          <w:trHeight w:hRule="exact" w:val="870"/>
          <w:jc w:val="center"/>
        </w:trPr>
        <w:tc>
          <w:tcPr>
            <w:tcW w:w="555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rPr>
                <w:b/>
                <w:bCs/>
              </w:rPr>
              <w:t>Lecture topic</w:t>
            </w:r>
          </w:p>
        </w:tc>
        <w:tc>
          <w:tcPr>
            <w:tcW w:w="160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163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rPr>
                <w:b/>
                <w:bCs/>
              </w:rPr>
              <w:t>Lecturer</w:t>
            </w:r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Dental bridges; Indications and contraindications; Division and components, Assessment of potential abutment teeth for bridge construction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30</w:t>
            </w:r>
            <w:r>
              <w:t>. 09. 2025</w:t>
            </w:r>
            <w:r>
              <w:t>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Prof. </w:t>
            </w:r>
            <w:proofErr w:type="spellStart"/>
            <w:r>
              <w:t>Jakovac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Dental bridges – planning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07</w:t>
            </w:r>
            <w:r>
              <w:t>. 10. 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Assoc. Prof.  </w:t>
            </w:r>
            <w:proofErr w:type="spellStart"/>
            <w:r>
              <w:t>Milardović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Bridge statics and consequent failures of fixed prosthodontic therapy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14</w:t>
            </w:r>
            <w:r>
              <w:t>.10.2025.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Assoc. Prof.  </w:t>
            </w:r>
            <w:proofErr w:type="spellStart"/>
            <w:r>
              <w:t>Carek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Aesthetic analysis in fixed prosthodontic therapy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21.10.2025.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Prof. </w:t>
            </w:r>
            <w:proofErr w:type="spellStart"/>
            <w:r>
              <w:t>Jakovac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Dental bridges - Material selection factors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28</w:t>
            </w:r>
            <w:r>
              <w:t>.10.2025.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Prof. </w:t>
            </w:r>
            <w:proofErr w:type="spellStart"/>
            <w:r>
              <w:t>Ćatić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Clinical and laboratory path of bridge manufacturing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04</w:t>
            </w:r>
            <w:r>
              <w:t>.11.2025.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Assoc. Prof. </w:t>
            </w:r>
            <w:proofErr w:type="spellStart"/>
            <w:r>
              <w:t>Carek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Acrylic bridges (temporary and immediate)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11.11.2025.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B"/>
              <w:spacing w:after="160" w:line="259" w:lineRule="auto"/>
              <w:jc w:val="center"/>
            </w:pPr>
            <w:r>
              <w:rPr>
                <w:rFonts w:ascii="Calibri" w:hAnsi="Calibri"/>
              </w:rPr>
              <w:t>Assoc. Prof.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Viski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Removable bridges;</w:t>
            </w:r>
            <w:r>
              <w:rPr>
                <w:i/>
                <w:iCs/>
              </w:rPr>
              <w:t xml:space="preserve"> Inlay bridges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25</w:t>
            </w:r>
            <w:r>
              <w:t>.11.2025.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Assoc. Prof. </w:t>
            </w:r>
            <w:proofErr w:type="spellStart"/>
            <w:r>
              <w:t>Viskić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Crowns and bridges in combined prosthetic restorations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02</w:t>
            </w:r>
            <w:r>
              <w:t>.12.2025.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Assoc. Prof.  </w:t>
            </w:r>
            <w:proofErr w:type="spellStart"/>
            <w:r>
              <w:t>Milardović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Implant prosthetic therapy of partial </w:t>
            </w:r>
            <w:proofErr w:type="spellStart"/>
            <w:r>
              <w:t>edentulousness</w:t>
            </w:r>
            <w:proofErr w:type="spellEnd"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09.12.2025.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Prof. </w:t>
            </w:r>
            <w:proofErr w:type="spellStart"/>
            <w:r>
              <w:t>Ćatić</w:t>
            </w:r>
            <w:proofErr w:type="spellEnd"/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Oral-rehabilitation significance of </w:t>
            </w:r>
            <w:r>
              <w:t>crowns and bridges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16.12.2025.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 xml:space="preserve">Prof. </w:t>
            </w:r>
            <w:proofErr w:type="spellStart"/>
            <w:r>
              <w:t>Jakovac</w:t>
            </w:r>
            <w:proofErr w:type="spellEnd"/>
          </w:p>
        </w:tc>
      </w:tr>
      <w:tr w:rsidR="009D16A8">
        <w:trPr>
          <w:trHeight w:hRule="exact" w:val="1158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Types of durability of fixed prosthetic restorations; Complications during the functional period of fixed prosthodontic therapy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13</w:t>
            </w:r>
            <w:r>
              <w:t>.01.2026.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Assoc. Prof. Bergman</w:t>
            </w:r>
          </w:p>
        </w:tc>
      </w:tr>
      <w:tr w:rsidR="009D16A8">
        <w:trPr>
          <w:trHeight w:hRule="exact" w:val="726"/>
          <w:jc w:val="center"/>
        </w:trPr>
        <w:tc>
          <w:tcPr>
            <w:tcW w:w="555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proofErr w:type="spellStart"/>
            <w:r>
              <w:t>Gerontological</w:t>
            </w:r>
            <w:proofErr w:type="spellEnd"/>
            <w:r>
              <w:t xml:space="preserve"> aspects of fixed prosthodontic </w:t>
            </w:r>
            <w:r>
              <w:t xml:space="preserve">therapy - partial </w:t>
            </w:r>
            <w:proofErr w:type="spellStart"/>
            <w:r>
              <w:t>edentulousness</w:t>
            </w:r>
            <w:proofErr w:type="spellEnd"/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20</w:t>
            </w:r>
            <w:r>
              <w:t>.01.2026.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6A8" w:rsidRDefault="00C86414">
            <w:pPr>
              <w:pStyle w:val="BodyA"/>
              <w:jc w:val="center"/>
            </w:pPr>
            <w:r>
              <w:t>Assoc. Prof. Bergman</w:t>
            </w:r>
          </w:p>
        </w:tc>
      </w:tr>
    </w:tbl>
    <w:p w:rsidR="009D16A8" w:rsidRDefault="009D16A8">
      <w:pPr>
        <w:pStyle w:val="BodyA"/>
        <w:widowControl w:val="0"/>
        <w:spacing w:line="240" w:lineRule="auto"/>
        <w:ind w:left="216" w:hanging="216"/>
        <w:jc w:val="center"/>
      </w:pPr>
    </w:p>
    <w:p w:rsidR="009D16A8" w:rsidRPr="0051158E" w:rsidRDefault="00C86414">
      <w:pPr>
        <w:pStyle w:val="BodyA"/>
        <w:spacing w:line="360" w:lineRule="auto"/>
        <w:jc w:val="center"/>
        <w:rPr>
          <w:sz w:val="32"/>
          <w:szCs w:val="32"/>
        </w:rPr>
      </w:pP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The lectures will take place in the lecture </w:t>
      </w: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room </w:t>
      </w: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"</w:t>
      </w:r>
      <w:proofErr w:type="spellStart"/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Gunduli</w:t>
      </w: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ć</w:t>
      </w: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eva</w:t>
      </w:r>
      <w:proofErr w:type="spellEnd"/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 G5 </w:t>
      </w:r>
      <w:proofErr w:type="spellStart"/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Ra</w:t>
      </w:r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>č</w:t>
      </w:r>
      <w:r w:rsidR="00C2430D">
        <w:rPr>
          <w:rFonts w:ascii="Times New Roman" w:hAnsi="Times New Roman"/>
          <w:b/>
          <w:bCs/>
          <w:sz w:val="32"/>
          <w:szCs w:val="32"/>
          <w:vertAlign w:val="superscript"/>
        </w:rPr>
        <w:t>unalna</w:t>
      </w:r>
      <w:proofErr w:type="spellEnd"/>
      <w:r w:rsidR="00C2430D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", </w:t>
      </w:r>
      <w:bookmarkStart w:id="0" w:name="_GoBack"/>
      <w:bookmarkEnd w:id="0"/>
      <w:r w:rsidRPr="0051158E">
        <w:rPr>
          <w:rFonts w:ascii="Times New Roman" w:hAnsi="Times New Roman"/>
          <w:b/>
          <w:bCs/>
          <w:sz w:val="32"/>
          <w:szCs w:val="32"/>
          <w:vertAlign w:val="superscript"/>
        </w:rPr>
        <w:t xml:space="preserve">Tuesday, 12.00-12.45 </w:t>
      </w:r>
    </w:p>
    <w:sectPr w:rsidR="009D16A8" w:rsidRPr="0051158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14" w:rsidRDefault="00C86414">
      <w:r>
        <w:separator/>
      </w:r>
    </w:p>
  </w:endnote>
  <w:endnote w:type="continuationSeparator" w:id="0">
    <w:p w:rsidR="00C86414" w:rsidRDefault="00C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A8" w:rsidRDefault="009D16A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14" w:rsidRDefault="00C86414">
      <w:r>
        <w:separator/>
      </w:r>
    </w:p>
  </w:footnote>
  <w:footnote w:type="continuationSeparator" w:id="0">
    <w:p w:rsidR="00C86414" w:rsidRDefault="00C8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A8" w:rsidRDefault="00C86414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A8"/>
    <w:rsid w:val="0051158E"/>
    <w:rsid w:val="009D16A8"/>
    <w:rsid w:val="00C2430D"/>
    <w:rsid w:val="00C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281C"/>
  <w15:docId w15:val="{04A7098E-D74D-47D9-8E05-6F0BD82F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Ketij Mehulic</cp:lastModifiedBy>
  <cp:revision>3</cp:revision>
  <dcterms:created xsi:type="dcterms:W3CDTF">2025-09-22T11:00:00Z</dcterms:created>
  <dcterms:modified xsi:type="dcterms:W3CDTF">2025-09-22T11:00:00Z</dcterms:modified>
</cp:coreProperties>
</file>